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D40E" w14:textId="77777777" w:rsidR="007C52DA" w:rsidRDefault="007C52DA">
      <w:r w:rsidRPr="007C52DA">
        <w:tab/>
      </w:r>
    </w:p>
    <w:p w14:paraId="32A17681" w14:textId="182F682E" w:rsidR="007C52DA" w:rsidRPr="009A6E8F" w:rsidRDefault="007C52DA">
      <w:pPr>
        <w:rPr>
          <w:b/>
          <w:bCs/>
          <w:color w:val="156082" w:themeColor="accent1"/>
          <w:sz w:val="40"/>
          <w:szCs w:val="40"/>
        </w:rPr>
      </w:pPr>
      <w:r w:rsidRPr="009A6E8F">
        <w:rPr>
          <w:color w:val="156082" w:themeColor="accent1"/>
          <w:sz w:val="40"/>
          <w:szCs w:val="40"/>
        </w:rPr>
        <w:t xml:space="preserve">                                      </w:t>
      </w:r>
      <w:r w:rsidR="009A6E8F" w:rsidRPr="009A6E8F">
        <w:rPr>
          <w:color w:val="156082" w:themeColor="accent1"/>
          <w:sz w:val="40"/>
          <w:szCs w:val="40"/>
        </w:rPr>
        <w:t xml:space="preserve">      </w:t>
      </w:r>
      <w:r w:rsidRPr="009A6E8F">
        <w:rPr>
          <w:color w:val="156082" w:themeColor="accent1"/>
          <w:sz w:val="40"/>
          <w:szCs w:val="40"/>
        </w:rPr>
        <w:t xml:space="preserve"> </w:t>
      </w:r>
      <w:r w:rsidRPr="009A6E8F">
        <w:rPr>
          <w:b/>
          <w:bCs/>
          <w:color w:val="156082" w:themeColor="accent1"/>
          <w:sz w:val="40"/>
          <w:szCs w:val="40"/>
        </w:rPr>
        <w:t>ЯКІСТЬ</w:t>
      </w:r>
    </w:p>
    <w:p w14:paraId="6D4072B5" w14:textId="5239C6A8" w:rsidR="00626D65" w:rsidRPr="009A6E8F" w:rsidRDefault="007C52DA" w:rsidP="007C52DA">
      <w:pPr>
        <w:jc w:val="both"/>
        <w:rPr>
          <w:rFonts w:ascii="Arial" w:hAnsi="Arial" w:cs="Arial"/>
        </w:rPr>
      </w:pPr>
      <w:r w:rsidRPr="009A6E8F">
        <w:rPr>
          <w:rFonts w:ascii="Arial" w:hAnsi="Arial" w:cs="Arial"/>
        </w:rPr>
        <w:t xml:space="preserve">Якість природного  газу має відповідати вимогам щодо норм якості природного газу, фізико-хімічних показників та інших характеристик, визначених у Кодексі газотранспортної системи та інших нормативно-правових актах і відповідних стандартах, на які він містить посилання, зокрема, але не виключно. За розрахункову одиницю виміру природного газу приймається 1,0 куб. м (один метр кубічний), приведений до стандартних умов: Т=20 град. С, Р = 101.325 </w:t>
      </w:r>
      <w:proofErr w:type="spellStart"/>
      <w:r w:rsidRPr="009A6E8F">
        <w:rPr>
          <w:rFonts w:ascii="Arial" w:hAnsi="Arial" w:cs="Arial"/>
        </w:rPr>
        <w:t>Кпа</w:t>
      </w:r>
      <w:proofErr w:type="spellEnd"/>
      <w:r w:rsidRPr="009A6E8F">
        <w:rPr>
          <w:rFonts w:ascii="Arial" w:hAnsi="Arial" w:cs="Arial"/>
        </w:rPr>
        <w:t xml:space="preserve">/760 </w:t>
      </w:r>
      <w:proofErr w:type="spellStart"/>
      <w:r w:rsidRPr="009A6E8F">
        <w:rPr>
          <w:rFonts w:ascii="Arial" w:hAnsi="Arial" w:cs="Arial"/>
        </w:rPr>
        <w:t>мм.рт.ст</w:t>
      </w:r>
      <w:proofErr w:type="spellEnd"/>
      <w:r w:rsidRPr="009A6E8F">
        <w:rPr>
          <w:rFonts w:ascii="Arial" w:hAnsi="Arial" w:cs="Arial"/>
        </w:rPr>
        <w:t>. та вологості, рівній нулю.</w:t>
      </w:r>
    </w:p>
    <w:p w14:paraId="4528C094" w14:textId="77777777" w:rsidR="007C52DA" w:rsidRPr="009A6E8F" w:rsidRDefault="007C52DA" w:rsidP="007C52DA">
      <w:pPr>
        <w:jc w:val="both"/>
        <w:rPr>
          <w:rFonts w:ascii="Arial" w:hAnsi="Arial" w:cs="Arial"/>
        </w:rPr>
      </w:pPr>
    </w:p>
    <w:p w14:paraId="4C9517C2" w14:textId="31EAA147" w:rsidR="007C52DA" w:rsidRPr="009A6E8F" w:rsidRDefault="007C52DA" w:rsidP="007C52DA">
      <w:pPr>
        <w:jc w:val="both"/>
        <w:rPr>
          <w:rFonts w:ascii="Arial" w:hAnsi="Arial" w:cs="Arial"/>
          <w:b/>
          <w:bCs/>
          <w:color w:val="156082" w:themeColor="accent1"/>
          <w:sz w:val="40"/>
          <w:szCs w:val="40"/>
        </w:rPr>
      </w:pPr>
      <w:r w:rsidRPr="009A6E8F">
        <w:rPr>
          <w:rFonts w:ascii="Arial" w:hAnsi="Arial" w:cs="Arial"/>
          <w:b/>
          <w:bCs/>
          <w:color w:val="156082" w:themeColor="accent1"/>
        </w:rPr>
        <w:t xml:space="preserve">                                                  </w:t>
      </w:r>
      <w:r w:rsidR="009A6E8F" w:rsidRPr="009A6E8F">
        <w:rPr>
          <w:rFonts w:ascii="Arial" w:hAnsi="Arial" w:cs="Arial"/>
          <w:b/>
          <w:bCs/>
          <w:color w:val="156082" w:themeColor="accent1"/>
        </w:rPr>
        <w:t xml:space="preserve">       </w:t>
      </w:r>
      <w:r w:rsidRPr="009A6E8F">
        <w:rPr>
          <w:rFonts w:ascii="Arial" w:hAnsi="Arial" w:cs="Arial"/>
          <w:b/>
          <w:bCs/>
          <w:color w:val="156082" w:themeColor="accent1"/>
          <w:sz w:val="40"/>
          <w:szCs w:val="40"/>
        </w:rPr>
        <w:t xml:space="preserve">ЦІНА </w:t>
      </w:r>
    </w:p>
    <w:p w14:paraId="7A18C37A" w14:textId="0C35431E" w:rsidR="007C52DA" w:rsidRPr="009A6E8F" w:rsidRDefault="007C52DA" w:rsidP="007C52DA">
      <w:pPr>
        <w:jc w:val="both"/>
        <w:rPr>
          <w:rFonts w:ascii="Arial" w:hAnsi="Arial" w:cs="Arial"/>
        </w:rPr>
      </w:pPr>
      <w:r w:rsidRPr="009A6E8F">
        <w:rPr>
          <w:rFonts w:ascii="Arial" w:hAnsi="Arial" w:cs="Arial"/>
        </w:rPr>
        <w:t>Ціна на природний Газ, який підлягає постачанню у відповідному Місяці постачання, визначається Сторонами у Додаткових угодах до Договору поставки природного газу.</w:t>
      </w:r>
    </w:p>
    <w:p w14:paraId="231019AE" w14:textId="2E31F575" w:rsidR="007C52DA" w:rsidRPr="009A6E8F" w:rsidRDefault="007C52DA" w:rsidP="007C52DA">
      <w:pPr>
        <w:jc w:val="both"/>
        <w:rPr>
          <w:rFonts w:ascii="Arial" w:hAnsi="Arial" w:cs="Arial"/>
        </w:rPr>
      </w:pPr>
      <w:r w:rsidRPr="009A6E8F">
        <w:rPr>
          <w:rFonts w:ascii="Arial" w:hAnsi="Arial" w:cs="Arial"/>
        </w:rPr>
        <w:t>Ціна на  природний Газ встановлюється в національній валюті України.</w:t>
      </w:r>
    </w:p>
    <w:p w14:paraId="76075501" w14:textId="52038042" w:rsidR="007C52DA" w:rsidRPr="009A6E8F" w:rsidRDefault="007C52DA" w:rsidP="007C52DA">
      <w:pPr>
        <w:jc w:val="both"/>
        <w:rPr>
          <w:rFonts w:ascii="Arial" w:hAnsi="Arial" w:cs="Arial"/>
        </w:rPr>
      </w:pPr>
      <w:r w:rsidRPr="009A6E8F">
        <w:rPr>
          <w:rFonts w:ascii="Arial" w:hAnsi="Arial" w:cs="Arial"/>
        </w:rPr>
        <w:t xml:space="preserve">Загальна вартість </w:t>
      </w:r>
      <w:r w:rsidR="007802D5" w:rsidRPr="009A6E8F">
        <w:rPr>
          <w:rFonts w:ascii="Arial" w:hAnsi="Arial" w:cs="Arial"/>
        </w:rPr>
        <w:t xml:space="preserve"> природного г</w:t>
      </w:r>
      <w:r w:rsidRPr="009A6E8F">
        <w:rPr>
          <w:rFonts w:ascii="Arial" w:hAnsi="Arial" w:cs="Arial"/>
        </w:rPr>
        <w:t xml:space="preserve">азу, який постачається Постачальником Споживачу за Договором, дорівнює сумі вартості </w:t>
      </w:r>
      <w:r w:rsidR="007802D5" w:rsidRPr="009A6E8F">
        <w:rPr>
          <w:rFonts w:ascii="Arial" w:hAnsi="Arial" w:cs="Arial"/>
        </w:rPr>
        <w:t xml:space="preserve"> природного г</w:t>
      </w:r>
      <w:r w:rsidRPr="009A6E8F">
        <w:rPr>
          <w:rFonts w:ascii="Arial" w:hAnsi="Arial" w:cs="Arial"/>
        </w:rPr>
        <w:t>азу, поставленого за весь строк дії Договору</w:t>
      </w:r>
      <w:r w:rsidR="007802D5" w:rsidRPr="009A6E8F">
        <w:rPr>
          <w:rFonts w:ascii="Arial" w:hAnsi="Arial" w:cs="Arial"/>
        </w:rPr>
        <w:t xml:space="preserve"> поставки природного газу </w:t>
      </w:r>
      <w:r w:rsidRPr="009A6E8F">
        <w:rPr>
          <w:rFonts w:ascii="Arial" w:hAnsi="Arial" w:cs="Arial"/>
        </w:rPr>
        <w:t xml:space="preserve"> згідно Актів приймання-передачі </w:t>
      </w:r>
      <w:r w:rsidR="007802D5" w:rsidRPr="009A6E8F">
        <w:rPr>
          <w:rFonts w:ascii="Arial" w:hAnsi="Arial" w:cs="Arial"/>
        </w:rPr>
        <w:t xml:space="preserve"> природного г</w:t>
      </w:r>
      <w:r w:rsidRPr="009A6E8F">
        <w:rPr>
          <w:rFonts w:ascii="Arial" w:hAnsi="Arial" w:cs="Arial"/>
        </w:rPr>
        <w:t>азу.</w:t>
      </w:r>
    </w:p>
    <w:p w14:paraId="1B3203EF" w14:textId="77777777" w:rsidR="007C52DA" w:rsidRPr="009A6E8F" w:rsidRDefault="007C52DA" w:rsidP="007C52DA">
      <w:pPr>
        <w:jc w:val="both"/>
        <w:rPr>
          <w:rFonts w:ascii="Arial" w:hAnsi="Arial" w:cs="Arial"/>
          <w:b/>
          <w:bCs/>
        </w:rPr>
      </w:pPr>
    </w:p>
    <w:p w14:paraId="23DBE4B5" w14:textId="48205AFC" w:rsidR="007C52DA" w:rsidRPr="009A6E8F" w:rsidRDefault="007C52DA" w:rsidP="007C52DA">
      <w:pPr>
        <w:jc w:val="both"/>
        <w:rPr>
          <w:rFonts w:ascii="Arial" w:hAnsi="Arial" w:cs="Arial"/>
          <w:b/>
          <w:bCs/>
          <w:color w:val="0E2841" w:themeColor="text2"/>
          <w:sz w:val="40"/>
          <w:szCs w:val="40"/>
        </w:rPr>
      </w:pPr>
      <w:r w:rsidRPr="009A6E8F">
        <w:rPr>
          <w:rFonts w:ascii="Arial" w:hAnsi="Arial" w:cs="Arial"/>
          <w:b/>
          <w:bCs/>
        </w:rPr>
        <w:t xml:space="preserve">                         </w:t>
      </w:r>
      <w:r w:rsidR="009A6E8F">
        <w:rPr>
          <w:rFonts w:ascii="Arial" w:hAnsi="Arial" w:cs="Arial"/>
          <w:b/>
          <w:bCs/>
        </w:rPr>
        <w:t xml:space="preserve">        </w:t>
      </w:r>
      <w:r w:rsidRPr="009A6E8F">
        <w:rPr>
          <w:rFonts w:ascii="Arial" w:hAnsi="Arial" w:cs="Arial"/>
          <w:b/>
          <w:bCs/>
        </w:rPr>
        <w:t xml:space="preserve"> </w:t>
      </w:r>
      <w:r w:rsidRPr="009A6E8F">
        <w:rPr>
          <w:rFonts w:ascii="Arial" w:hAnsi="Arial" w:cs="Arial"/>
          <w:b/>
          <w:bCs/>
          <w:color w:val="156082" w:themeColor="accent1"/>
          <w:sz w:val="40"/>
          <w:szCs w:val="40"/>
        </w:rPr>
        <w:t>ПОРЯДОК РОЗРАХУНКІВ</w:t>
      </w:r>
    </w:p>
    <w:p w14:paraId="45E1BEE8" w14:textId="3F35C3AB" w:rsidR="007C52DA" w:rsidRPr="009A6E8F" w:rsidRDefault="007C52DA" w:rsidP="007C52DA">
      <w:pPr>
        <w:jc w:val="both"/>
        <w:rPr>
          <w:rFonts w:ascii="Arial" w:hAnsi="Arial" w:cs="Arial"/>
        </w:rPr>
      </w:pPr>
      <w:r w:rsidRPr="009A6E8F">
        <w:rPr>
          <w:rFonts w:ascii="Arial" w:hAnsi="Arial" w:cs="Arial"/>
        </w:rPr>
        <w:t xml:space="preserve">Розрахунок за постачання природного газу  здійснюється Споживачем виключно грошовими коштами в національній валюті України (гривні) шляхом перерахування на поточний рахунок Постачальника, вказаний у   Договорі постачання природного газу, або на будь-який інший поточний рахунок Постачальника, про реквізити якого Постачальник попередньо письмово повідомив Споживача. </w:t>
      </w:r>
    </w:p>
    <w:p w14:paraId="0065AB3E" w14:textId="6A4E1A63" w:rsidR="007C52DA" w:rsidRPr="009A6E8F" w:rsidRDefault="007C52DA" w:rsidP="007C52DA">
      <w:pPr>
        <w:jc w:val="both"/>
        <w:rPr>
          <w:rFonts w:ascii="Arial" w:hAnsi="Arial" w:cs="Arial"/>
        </w:rPr>
      </w:pPr>
      <w:r w:rsidRPr="009A6E8F">
        <w:rPr>
          <w:rFonts w:ascii="Arial" w:hAnsi="Arial" w:cs="Arial"/>
        </w:rPr>
        <w:t xml:space="preserve">Датою здійснення платежу вважається дата зарахування грошових коштів на поточний рахунок Постачальника. Якщо день здійснення платежу припадає на будь-який вихідний, святковий день чи неробочий день, то такий платіж повинен бути здійснений в робочий (банківський) день, що передує вихідному, святковому чи неробочому дню. </w:t>
      </w:r>
    </w:p>
    <w:p w14:paraId="57671EA6" w14:textId="72B12F28" w:rsidR="007C52DA" w:rsidRPr="009A6E8F" w:rsidRDefault="007C52DA" w:rsidP="007C52DA">
      <w:pPr>
        <w:jc w:val="both"/>
        <w:rPr>
          <w:rFonts w:ascii="Arial" w:hAnsi="Arial" w:cs="Arial"/>
        </w:rPr>
      </w:pPr>
      <w:r w:rsidRPr="009A6E8F">
        <w:rPr>
          <w:rFonts w:ascii="Arial" w:hAnsi="Arial" w:cs="Arial"/>
        </w:rPr>
        <w:t xml:space="preserve">Строки та порядок розрахунків за </w:t>
      </w:r>
      <w:r w:rsidR="007802D5" w:rsidRPr="009A6E8F">
        <w:rPr>
          <w:rFonts w:ascii="Arial" w:hAnsi="Arial" w:cs="Arial"/>
        </w:rPr>
        <w:t>природний газ</w:t>
      </w:r>
      <w:r w:rsidRPr="009A6E8F">
        <w:rPr>
          <w:rFonts w:ascii="Arial" w:hAnsi="Arial" w:cs="Arial"/>
        </w:rPr>
        <w:t xml:space="preserve"> визначаються Сторонами на кожен Місяць постачання </w:t>
      </w:r>
      <w:r w:rsidR="007802D5" w:rsidRPr="009A6E8F">
        <w:rPr>
          <w:rFonts w:ascii="Arial" w:hAnsi="Arial" w:cs="Arial"/>
        </w:rPr>
        <w:t>природного г</w:t>
      </w:r>
      <w:r w:rsidRPr="009A6E8F">
        <w:rPr>
          <w:rFonts w:ascii="Arial" w:hAnsi="Arial" w:cs="Arial"/>
        </w:rPr>
        <w:t>азу окремо та зазначаються в Додаткових угодах до даного Договору</w:t>
      </w:r>
      <w:r w:rsidR="007802D5" w:rsidRPr="009A6E8F">
        <w:rPr>
          <w:rFonts w:ascii="Arial" w:hAnsi="Arial" w:cs="Arial"/>
        </w:rPr>
        <w:t xml:space="preserve"> постачання природного газу.</w:t>
      </w:r>
    </w:p>
    <w:p w14:paraId="2A0F97D4" w14:textId="7B8F0C56" w:rsidR="007C52DA" w:rsidRPr="009A6E8F" w:rsidRDefault="007C52DA" w:rsidP="007C52DA">
      <w:pPr>
        <w:jc w:val="both"/>
        <w:rPr>
          <w:rFonts w:ascii="Arial" w:hAnsi="Arial" w:cs="Arial"/>
        </w:rPr>
      </w:pPr>
      <w:r w:rsidRPr="009A6E8F">
        <w:rPr>
          <w:rFonts w:ascii="Arial" w:hAnsi="Arial" w:cs="Arial"/>
        </w:rPr>
        <w:t xml:space="preserve">У випадку </w:t>
      </w:r>
      <w:proofErr w:type="spellStart"/>
      <w:r w:rsidRPr="009A6E8F">
        <w:rPr>
          <w:rFonts w:ascii="Arial" w:hAnsi="Arial" w:cs="Arial"/>
        </w:rPr>
        <w:t>неоплати</w:t>
      </w:r>
      <w:proofErr w:type="spellEnd"/>
      <w:r w:rsidRPr="009A6E8F">
        <w:rPr>
          <w:rFonts w:ascii="Arial" w:hAnsi="Arial" w:cs="Arial"/>
        </w:rPr>
        <w:t xml:space="preserve"> Споживачем </w:t>
      </w:r>
      <w:r w:rsidR="007802D5" w:rsidRPr="009A6E8F">
        <w:rPr>
          <w:rFonts w:ascii="Arial" w:hAnsi="Arial" w:cs="Arial"/>
        </w:rPr>
        <w:t>природного г</w:t>
      </w:r>
      <w:r w:rsidRPr="009A6E8F">
        <w:rPr>
          <w:rFonts w:ascii="Arial" w:hAnsi="Arial" w:cs="Arial"/>
        </w:rPr>
        <w:t xml:space="preserve">азу або часткової оплати відповідно до умов Договору постачання природного газу та умов відповідної Додаткової угоди, </w:t>
      </w:r>
      <w:r w:rsidRPr="009A6E8F">
        <w:rPr>
          <w:rFonts w:ascii="Arial" w:hAnsi="Arial" w:cs="Arial"/>
        </w:rPr>
        <w:lastRenderedPageBreak/>
        <w:t xml:space="preserve">Постачальник має право не здійснювати передачу </w:t>
      </w:r>
      <w:r w:rsidR="007802D5" w:rsidRPr="009A6E8F">
        <w:rPr>
          <w:rFonts w:ascii="Arial" w:hAnsi="Arial" w:cs="Arial"/>
        </w:rPr>
        <w:t>природного г</w:t>
      </w:r>
      <w:r w:rsidRPr="009A6E8F">
        <w:rPr>
          <w:rFonts w:ascii="Arial" w:hAnsi="Arial" w:cs="Arial"/>
        </w:rPr>
        <w:t>азу або передати обсяг</w:t>
      </w:r>
      <w:r w:rsidR="007802D5" w:rsidRPr="009A6E8F">
        <w:rPr>
          <w:rFonts w:ascii="Arial" w:hAnsi="Arial" w:cs="Arial"/>
        </w:rPr>
        <w:t xml:space="preserve"> природного </w:t>
      </w:r>
      <w:r w:rsidRPr="009A6E8F">
        <w:rPr>
          <w:rFonts w:ascii="Arial" w:hAnsi="Arial" w:cs="Arial"/>
        </w:rPr>
        <w:t xml:space="preserve"> </w:t>
      </w:r>
      <w:r w:rsidR="007802D5" w:rsidRPr="009A6E8F">
        <w:rPr>
          <w:rFonts w:ascii="Arial" w:hAnsi="Arial" w:cs="Arial"/>
        </w:rPr>
        <w:t>г</w:t>
      </w:r>
      <w:r w:rsidRPr="009A6E8F">
        <w:rPr>
          <w:rFonts w:ascii="Arial" w:hAnsi="Arial" w:cs="Arial"/>
        </w:rPr>
        <w:t>азу, що відповідає сумі здійсненої оплати.</w:t>
      </w:r>
    </w:p>
    <w:p w14:paraId="2D6E8B5B" w14:textId="29FCF1AB" w:rsidR="007C52DA" w:rsidRPr="009A6E8F" w:rsidRDefault="007C52DA" w:rsidP="007C52DA">
      <w:pPr>
        <w:jc w:val="both"/>
        <w:rPr>
          <w:rFonts w:ascii="Arial" w:hAnsi="Arial" w:cs="Arial"/>
        </w:rPr>
      </w:pPr>
      <w:r w:rsidRPr="009A6E8F">
        <w:rPr>
          <w:rFonts w:ascii="Arial" w:hAnsi="Arial" w:cs="Arial"/>
        </w:rPr>
        <w:t xml:space="preserve">За погодженням сторін Споживач може здійснювати попередню оплату Постачальнику за </w:t>
      </w:r>
      <w:r w:rsidR="007802D5" w:rsidRPr="009A6E8F">
        <w:rPr>
          <w:rFonts w:ascii="Arial" w:hAnsi="Arial" w:cs="Arial"/>
        </w:rPr>
        <w:t xml:space="preserve"> природний г</w:t>
      </w:r>
      <w:r w:rsidRPr="009A6E8F">
        <w:rPr>
          <w:rFonts w:ascii="Arial" w:hAnsi="Arial" w:cs="Arial"/>
        </w:rPr>
        <w:t>аз.</w:t>
      </w:r>
    </w:p>
    <w:p w14:paraId="0380F801" w14:textId="77777777" w:rsidR="007C52DA" w:rsidRPr="009A6E8F" w:rsidRDefault="007C52DA">
      <w:pPr>
        <w:rPr>
          <w:rFonts w:ascii="Arial" w:hAnsi="Arial" w:cs="Arial"/>
        </w:rPr>
      </w:pPr>
    </w:p>
    <w:p w14:paraId="578809D8" w14:textId="77777777" w:rsidR="007C52DA" w:rsidRDefault="007C52DA"/>
    <w:sectPr w:rsidR="007C5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65"/>
    <w:rsid w:val="00297941"/>
    <w:rsid w:val="00626D65"/>
    <w:rsid w:val="007802D5"/>
    <w:rsid w:val="007C52DA"/>
    <w:rsid w:val="009A6E8F"/>
    <w:rsid w:val="00A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F455"/>
  <w15:chartTrackingRefBased/>
  <w15:docId w15:val="{9F8AD91D-7B1F-4792-8D12-B152F2DB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6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6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6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6D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6D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6D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6D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6D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6D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6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6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6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6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6D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6D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6D6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6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6D6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6D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Lenovo-yurist</dc:creator>
  <cp:keywords/>
  <dc:description/>
  <cp:lastModifiedBy>Lenovo-yurist</cp:lastModifiedBy>
  <cp:revision>3</cp:revision>
  <dcterms:created xsi:type="dcterms:W3CDTF">2026-05-09T11:17:00Z</dcterms:created>
  <dcterms:modified xsi:type="dcterms:W3CDTF">2026-05-12T11:55:00Z</dcterms:modified>
</cp:coreProperties>
</file>